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D" w:rsidRPr="002A1C1D" w:rsidRDefault="002A1C1D" w:rsidP="002A1C1D">
      <w:pPr>
        <w:widowControl w:val="0"/>
        <w:suppressAutoHyphens/>
        <w:spacing w:after="0" w:line="280" w:lineRule="exac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Проект договора управления многоквартирным домом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(между управляющей организацией и собственником помещения)</w:t>
      </w:r>
    </w:p>
    <w:p w:rsidR="002A1C1D" w:rsidRPr="002A1C1D" w:rsidRDefault="002A1C1D" w:rsidP="001070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ДОГОВОР 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управления многоквартирным домом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дер.Кудрово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       «11» февраля 2015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61646" w:rsidRPr="00D61646" w:rsidRDefault="00D61646" w:rsidP="001908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616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Общество с ограниченной ответственнос</w:t>
      </w:r>
      <w:bookmarkStart w:id="0" w:name="_GoBack"/>
      <w:bookmarkEnd w:id="0"/>
      <w:r w:rsidRPr="00D6164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тью «СтройЛинк-сервис» (далее – Управляющая организация) в лице генерального директора Булгакова Антона Сергеевича, действующего на основании Устава, с одной стороны, и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(фамилия, имя, отчество гражданина, наименование юридического лица)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являющегося собственником ____________________________________________________</w:t>
      </w: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</w: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</w: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</w: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</w: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</w: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>(нежилого(</w:t>
      </w:r>
      <w:proofErr w:type="spellStart"/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ых</w:t>
      </w:r>
      <w:proofErr w:type="spellEnd"/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 помещения(</w:t>
      </w:r>
      <w:proofErr w:type="spellStart"/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й</w:t>
      </w:r>
      <w:proofErr w:type="spellEnd"/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), квартир(</w:t>
      </w:r>
      <w:proofErr w:type="spellStart"/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ы</w:t>
      </w:r>
      <w:proofErr w:type="spellEnd"/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 №____)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Общей площадью _______________ кв.м, жилой площадью ________________ кв.м (далее 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Собс</w:t>
      </w:r>
      <w:r w:rsidR="003869D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твенник) на _______ этаже 26 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этажного многоквартирного дома, расположенного</w:t>
      </w:r>
      <w:r w:rsidR="003869D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 адресу: Ленинградская область, Всеволожский район, дер. Кудрово, пр. Европейский, д. 11 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(далее – многоквартирный дом), на основан</w:t>
      </w:r>
      <w:r w:rsidR="003869D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ии ___________________________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(документ, устанавливающий право собственности на жилое/нежилое помещение)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№ ________________ от «____» _______________ ____ г., выданного 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(наименование органа, выдавшего, заверившего или зарегистрировавшего документы)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или представитель Собственника в лице 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(должность фамилия, имя, отчество представителя)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действующего </w:t>
      </w:r>
      <w:r w:rsidR="003869DA"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соответствии с полномочиями,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основанными на основании 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(наименование федерального закона, акта уполномоченного на то государственного органа либо доверенности оформленной в соответствии с требованиями п.п. 5 и 6 ст. 185, ст. 186 ГК РФ или удостоверенной нотариально)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(далее – Стороны), заключили настоящий </w:t>
      </w:r>
      <w:r w:rsidR="003869DA"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Договор управления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многоквартирным </w:t>
      </w:r>
      <w:r w:rsidR="003869DA"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домом</w:t>
      </w:r>
      <w:r w:rsidR="003869DA" w:rsidRPr="002A1C1D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(</w:t>
      </w:r>
      <w:r w:rsidRPr="002A1C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</w:t>
      </w:r>
      <w:r w:rsidR="0010702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алее – Договор) о нижеследующем</w:t>
      </w:r>
    </w:p>
    <w:p w:rsidR="002A1C1D" w:rsidRPr="002A1C1D" w:rsidRDefault="002A1C1D" w:rsidP="00107026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Общие положения</w:t>
      </w:r>
    </w:p>
    <w:p w:rsidR="002A1C1D" w:rsidRPr="002A1C1D" w:rsidRDefault="002A1C1D" w:rsidP="003869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1.1. Настоящий Договор заключен на основании Протокола конкурса по отбору управляющей организации для управления многок</w:t>
      </w:r>
      <w:r w:rsidR="003869D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вартирным домом (протокол от "03" февраля 2015 г. №3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), хранящегося в </w:t>
      </w:r>
      <w:r w:rsidR="003869D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Администрации муниципального образования «Заневское сельское поселение».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1.2. Условия настоящего Договора являются одинаковыми для всех Собственников помещений в многоквартирном доме и определены в соответствии с п. 1.1 настоящего Договора.</w:t>
      </w:r>
    </w:p>
    <w:p w:rsidR="002A1C1D" w:rsidRDefault="002A1C1D" w:rsidP="00DC77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</w:t>
      </w:r>
      <w:r w:rsidR="00DC77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актами Ленинградской области.</w:t>
      </w:r>
    </w:p>
    <w:p w:rsidR="00DC77A5" w:rsidRPr="002A1C1D" w:rsidRDefault="00DC77A5" w:rsidP="00DC77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10702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Предмет Договора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- наниматель, арендатор).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2.2.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</w:t>
      </w:r>
      <w:r w:rsidR="0016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Ленинградская область, Всеволожский район, дер. Кудрово, пр. Европейский, д. 11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,предоставлять коммунальные и иные услуги Собственнику (нанимателю, арендатору) в соответствии с п.п. 3.1.2-3.1.4 настоящего Договора,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2.3. Состав общего имущества в многоквартирном доме, в отношении которого осуществляется управление, и его состояние указаны в приложении к настоящему Договору.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2.4. Характеристика Многоквартирного дома на момент заключения Договора:</w:t>
      </w:r>
    </w:p>
    <w:p w:rsidR="002A1C1D" w:rsidRPr="002A1C1D" w:rsidRDefault="002A1C1D" w:rsidP="0016794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а) адрес мно</w:t>
      </w:r>
      <w:r w:rsidR="0016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гоквартирного дома: </w:t>
      </w:r>
      <w:r w:rsidR="0016794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Ленинградская область, Всеволожский район, дер. Кудрово, пр. Европейский, д. 11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</w:t>
      </w:r>
      <w:r w:rsidR="0016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серия, тип постройки: типовой;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год по</w:t>
      </w:r>
      <w:r w:rsidR="0016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стройки: 2014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</w:t>
      </w:r>
      <w:r w:rsidR="0016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этажность: 26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</w:t>
      </w:r>
      <w:proofErr w:type="spellEnd"/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количе</w:t>
      </w:r>
      <w:r w:rsidR="0016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ство квартир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r w:rsidR="0016794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408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общая площ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адь</w:t>
      </w:r>
      <w:r w:rsidR="00F37E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квартир 14 675,0 кв</w:t>
      </w:r>
      <w:proofErr w:type="gramStart"/>
      <w:r w:rsidR="00F37E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.м</w:t>
      </w:r>
      <w:proofErr w:type="gramEnd"/>
      <w:r w:rsidR="00F37E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общая площадь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жилых помещений</w:t>
      </w:r>
      <w:r w:rsidR="00F37E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(с учетом балконов, лоджий, веранд и террас)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16401,9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 м;</w:t>
      </w:r>
      <w:r w:rsidR="00F37EA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общая площадь нежилых помещ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ений: </w:t>
      </w:r>
      <w:r w:rsidR="00BB4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 м;</w:t>
      </w:r>
    </w:p>
    <w:p w:rsidR="002A1C1D" w:rsidRPr="002A1C1D" w:rsidRDefault="00C216F9" w:rsidP="00B306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</w:t>
      </w:r>
      <w:proofErr w:type="spellEnd"/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общая площадь нежилых помещений</w:t>
      </w:r>
      <w:r w:rsid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входящих в состав общего имущества д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ома_______________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 м;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степень износа по данным государственного технического уч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ета: 5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%;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год последнего комплексного капитал</w:t>
      </w:r>
      <w:r w:rsidR="001D6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ьного ремонта: не производился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правовой акт о признании дома аварийным и подл</w:t>
      </w:r>
      <w:r w:rsid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ежащим сносу: отсутствует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B30655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правов</w:t>
      </w:r>
      <w:r w:rsid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ой акт о признании дома </w:t>
      </w:r>
      <w:proofErr w:type="gramStart"/>
      <w:r w:rsidR="00B30655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ветхим</w:t>
      </w:r>
      <w:proofErr w:type="gramEnd"/>
      <w:r w:rsidR="00B30655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отсутствует</w:t>
      </w:r>
      <w:r w:rsidR="002A1C1D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B30655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</w:t>
      </w:r>
      <w:proofErr w:type="spellEnd"/>
      <w:r w:rsidR="002A1C1D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площадь земельного участка, входящего в с</w:t>
      </w:r>
      <w:r w:rsidR="00B30655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остав общего имущества 9572</w:t>
      </w:r>
      <w:r w:rsidR="002A1C1D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кв. м;</w:t>
      </w:r>
    </w:p>
    <w:p w:rsidR="002A1C1D" w:rsidRPr="00B30655" w:rsidRDefault="00C216F9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="002A1C1D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кадастровый номер земельного участк</w:t>
      </w:r>
      <w:r w:rsidR="00B30655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 </w:t>
      </w:r>
      <w:r w:rsidR="00B30655" w:rsidRPr="00B30655">
        <w:rPr>
          <w:rFonts w:ascii="Times New Roman" w:hAnsi="Times New Roman" w:cs="Times New Roman"/>
          <w:sz w:val="24"/>
          <w:szCs w:val="24"/>
        </w:rPr>
        <w:t>47:07:1044001:458</w:t>
      </w:r>
      <w:r w:rsidR="002A1C1D" w:rsidRPr="00B306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A1C1D" w:rsidRPr="002A1C1D" w:rsidRDefault="002A1C1D" w:rsidP="001070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</w:t>
      </w:r>
      <w:r w:rsidR="001070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в, указанных в данном Договоре.</w:t>
      </w:r>
    </w:p>
    <w:p w:rsidR="002A1C1D" w:rsidRPr="002A1C1D" w:rsidRDefault="002A1C1D" w:rsidP="00107026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 Права и обязанности Сторон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 Управляющая организация обязана: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  <w:t>3.1.2. Оказывать услуги и выполнять работы по содержанию и ремонту общего имущества в многоквартирном доме в соответствии с приложениями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3.1.3. Предоставлять коммунальные услуги Собственнику (нанимателю, арендатору)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согласно приложению к настоящему Договору и в необходимом объеме, безопасные для жизни, здоровья потребителей и не причиняющие вреда их имуществу, в том числе</w:t>
      </w:r>
      <w:proofErr w:type="gram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а) холодное водоснабжение;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б) горячее водоснабжение;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в) водоотведение;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г) электроснабжение;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д) отопление.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3.1.4. Предоставлять и/или обеспечивать предоставление иных услуг, </w:t>
      </w:r>
      <w:r w:rsidRPr="00C216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предусмотренных решением общего собрания собственников помещений в этом доме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интернета;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радиовещания;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телевидения;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видеонаблюдения;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обеспечения работы домофона, кодового замка двери подъезда;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другие услуги.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Указанные договоры заключаются после согласования их с Собственниками помещений.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3.1.5. Информировать Собственника о заключении указанных в п.п. 3.1.3 и 3.1.4 договоров и порядке оплаты услуг.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3.1.6. От своего имени и за свой счет заключить с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ресурсоснабжающими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Собственнику(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ам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(нанимателям, арендаторам) в объемах и с качеством, предусмотренными настоящим Договором.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Заключить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энергосервисные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договоры с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ресурсоснабжающими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3.1.7. 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энергосервисными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договорами (условиями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энергосервисного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договора, включенными в договоры купли-продажи, поставки, передачи энергетических ресурсов (за исключением природного газа) и решениями общих собраний собственников помещений в этом доме.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3.1.8. Принимать от Собственника плату за жилое помещение, коммунальные и другие услуги согласно платежному документу.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(п. 2.2) помещений Собственника.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помещения.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3.1.9.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3.1.10. Требовать внесения платы от Собственника в случае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непоступления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платы от нанимателя и/или арендатора (п. 3.1.8) настоящего Договора в установленные законодательством и настоящим Договором сроки с учетом применения п.п. 4.6, 4.7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3.1.11. Заключить договоры с соответствующими государственными структурами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3.1.12. Обеспечить круглосуточное аварийно-диспетчерское обслуживание многоквартирного дома и уведомить Собственника (нанимателя, арендатора) о номерах телефонов аварийных и диспетчерских служб, устранять аварии, а также выполнять заявки Собственника (нанимателя, арендатора) в сроки, установленные законодательством и настоящим Договором.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3.1.13.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3.1.14. Хранить и актуализировать документацию (базы данных), полученную от управлявшей ранее организации/заказчика-застройщика (ненужное зачеркнуть) в соответствии с перечнем, содержащимся в приложении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3.1.15. Организовать и вести прием Собственников (нанимателей, арендаторов) по вопросам, касающимся данного Договора, в следующем порядке: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</w:t>
      </w:r>
      <w:r w:rsidR="00C216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 (пят</w:t>
      </w:r>
      <w:r w:rsidR="00C216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надцати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рабочих дней обязана рассмотреть жалобу или претензию и проинформировать собственника (нанимателя, арендатора)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 случае поступления иных обращений Управляющая организация в течение 30 (тридцати) дней обязана рассмотреть обращение и проинформировать собственника (нанимателя, арендатора) о результатах рассмотрения обращения;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в случае получения заявления о перерасчете размера платы за помещение не позднее 2 рабочих дней </w:t>
      </w:r>
      <w:proofErr w:type="gram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даты получения</w:t>
      </w:r>
      <w:proofErr w:type="gram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вышеуказанных обращений направить Собственнику (нанимателю, арендатору) извещение о дате их получения, регистрационном номере</w:t>
      </w:r>
      <w:r w:rsidR="00C216F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A14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После рассмотрения направить ответ об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удовлетворении</w:t>
      </w:r>
      <w:r w:rsidR="007A148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заявления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либо об отказе в удовлетворении с указанием причин отказа.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(нанимателя, арендатора) иными способами.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  <w:t>3.1.16.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3.1.17. Не распространять конфиденциальную информацию, принадлежащую Собственнику (нанимателю, арендатору) не передавать ее иным лицам, (в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3.1.18.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3.1.19. Информировать Собственника (нанимателя, арендатора)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3.1.20. В случае невыполнения работ или не предоставления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дома.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пунктом 4.17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3.1.22.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выявленным, если Управляющая организация получила заявку на их устранение.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3.1.23.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3.1.24. Обеспечить выдачу Собственнику (нанимателю, арендатору) платежных документов не позднее 25 числа оплачиваемого месяца. По требованию Собственника (нанимателя, арендатора)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  <w:t>3.1.26.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3.1.27. Не менее чем за три дня до начала проведения работ внутри помещения Собственника согласовать с ним (нанимателем, арендатором) время доступа в помещение или направить ему письменное уведомление о проведении работ внутри помещения.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3.1.28. По требованию Собственника (нанимателей, арендаторов)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A1C1D" w:rsidRPr="002A1C1D" w:rsidRDefault="002A1C1D" w:rsidP="002A1C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2A1C1D">
        <w:rPr>
          <w:rFonts w:ascii="Calibri" w:eastAsia="Calibri" w:hAnsi="Calibri" w:cs="Calibri"/>
          <w:kern w:val="1"/>
          <w:lang w:eastAsia="ar-SA"/>
        </w:rPr>
        <w:tab/>
      </w:r>
      <w:r w:rsidRPr="002A1C1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3.1.29.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 w:rsidRPr="002A1C1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позднее</w:t>
      </w:r>
      <w:proofErr w:type="gramEnd"/>
      <w:r w:rsidRPr="002A1C1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чем за один месяц до истечения срока его действия. </w:t>
      </w:r>
    </w:p>
    <w:p w:rsidR="002A1C1D" w:rsidRPr="002A1C1D" w:rsidRDefault="002A1C1D" w:rsidP="002A1C1D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ar-SA"/>
        </w:rPr>
      </w:pPr>
      <w:r w:rsidRPr="002A1C1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>3.1.30.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 и услугах согласно Договору.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3.1.31. На основании заявки Собственника (нанимателя, арендатора)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3.1.32. Представлять интересы Собственника (нанимателя, арендатора) в рамках исполнения своих обязательств по настоящему Договору.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3.1.33. 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:rsidR="002A1C1D" w:rsidRPr="002A1C1D" w:rsidRDefault="002A1C1D" w:rsidP="002A1C1D">
      <w:pPr>
        <w:suppressAutoHyphens/>
        <w:spacing w:after="0" w:line="240" w:lineRule="auto"/>
        <w:rPr>
          <w:rFonts w:ascii="Calibri" w:eastAsia="Calibri" w:hAnsi="Calibri" w:cs="Times New Roman"/>
          <w:kern w:val="1"/>
          <w:lang w:eastAsia="ar-SA"/>
        </w:rPr>
      </w:pPr>
      <w:r w:rsidRPr="002A1C1D">
        <w:rPr>
          <w:rFonts w:ascii="Calibri" w:eastAsia="Calibri" w:hAnsi="Calibri" w:cs="Calibri"/>
          <w:kern w:val="1"/>
          <w:lang w:eastAsia="ar-SA"/>
        </w:rPr>
        <w:tab/>
      </w:r>
      <w:r w:rsidRPr="002A1C1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3.1.34.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3.1.35.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 (п.п. 3.1.34). За счет средств страхового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</w:t>
      </w:r>
      <w:r w:rsidRPr="002A1C1D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3.1.36. Передать техническую документацию (базы данных)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выбранной управляющей организации,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3.1.37. Произвести или организовать проведение выверки расчетов по платежам, внесенным Собственником (нанимателем, арендатором) в счет обязательств по настоящему Договору; составить Акт выверки произведенных Собственником начислений и осуществленных им оплат и по Акту приема-передачи передать названный Акт выверки вновь выбранной управляющей организации либо ТСЖ.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3.1.38. Предоставить собственникам</w:t>
      </w:r>
      <w:r w:rsidR="001548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их запросу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гарантию обеспечения исполнения обязательств по настоящему Договору в виде копий соответствующих документов.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качестве гарантии обеспечения выступает (далее ненужное зачеркнуть):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страхование гражданской ответственности;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E4600E"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  <w:t>безотзывная банковская гарантия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E4600E"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  <w:t>залог депозита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E4600E">
        <w:rPr>
          <w:rFonts w:ascii="Times New Roman" w:eastAsia="SimSun" w:hAnsi="Times New Roman" w:cs="Times New Roman"/>
          <w:strike/>
          <w:kern w:val="24"/>
          <w:sz w:val="24"/>
          <w:szCs w:val="24"/>
          <w:lang w:eastAsia="hi-IN" w:bidi="hi-IN"/>
        </w:rPr>
        <w:t>поручительство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ресурсоснабжающим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восстановлению за счет средств Управляющей организации.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3.1.39.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помещений, иных работ и услуг и предоставить по требованию Собственника копию договора (полиса).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3.1.40.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(ст. 4 Жилищного кодекса Российской Федерации).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3.1.41.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3.1.42. Обеспечить выполнение требований законодательства об энергосбережении и о повышении энергетической эффективности.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3.1.43. Обеспечить возможность контроля за исполнением обязательств по настоящему Договору (раздел 6 Договора).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3.1.44. Осуществлять раскрытие информации о своей деятельности по управлению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многоквартирными домами в случаях и порядке, определенном законодательством Российской Федерации и нормативными правовыми актами Ленинградской области.</w:t>
      </w:r>
    </w:p>
    <w:p w:rsidR="002A1C1D" w:rsidRPr="002A1C1D" w:rsidRDefault="002A1C1D" w:rsidP="00DC77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3.1.45. Довести до сведения Собственников (нанимателей, арендаторов) информацию о СРО, членом которой является Управляющая организация, путем размещения информации на информационных стендах (досках) в подъездах или иным </w:t>
      </w:r>
      <w:r w:rsidR="00DC77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способом.</w:t>
      </w:r>
    </w:p>
    <w:p w:rsidR="002A1C1D" w:rsidRPr="002A1C1D" w:rsidRDefault="002A1C1D" w:rsidP="00DC77A5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3.2. Управляющая организация вправе: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 (за исключением п. 3.1.3</w:t>
      </w:r>
      <w:r w:rsidR="002505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3.2.3. В случае несоответствия данных, имеющихся у Управляющей организации, с данными, предоставленными Собственником (нанимателем, арендатором), проводить перерасчет размера платы за коммунальные услуги по фактическому потреблению (расчету) в соответствии с положениями п. 4.4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3.2.5. Готовить в соответствии с условиями п.п. 4.1-4.2 Договора предложения общему собранию собственников помещений по установлению на предстоящий год: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размера платы за содержание и ремонт общего имущества в многоквартирном доме;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3.2.6. Заключить договор на организацию начисления и сбора платежей Собственнику, уведомив о реквизитах данной организации Собственника (нанимателя, арендатора).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3.2.7. </w:t>
      </w:r>
      <w:proofErr w:type="gram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</w:t>
      </w:r>
      <w:r w:rsidR="006C6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согласовав с последними дату и время таких осмотров.</w:t>
      </w:r>
      <w:proofErr w:type="gramEnd"/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2A1C1D" w:rsidRP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3.2.9.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действующим законодательством.</w:t>
      </w:r>
    </w:p>
    <w:p w:rsidR="002A1C1D" w:rsidRPr="002A1C1D" w:rsidRDefault="002A1C1D" w:rsidP="004F5E0F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3.3. Собственник обязан: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ями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3.3.3. Соблюдать следующие требования: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а) не производить перенос инженерных сетей;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2A1C1D" w:rsidRPr="002A1C1D" w:rsidRDefault="002A1C1D" w:rsidP="002A1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не создавать повышенного шума в жилых помещениях и местах общего пользования с 23.00 до 7.00 (при производстве ремонтных работ с </w:t>
      </w:r>
      <w:r w:rsidR="004F5E0F" w:rsidRPr="002A1C1D">
        <w:rPr>
          <w:rFonts w:ascii="Times New Roman" w:eastAsia="Times New Roman" w:hAnsi="Times New Roman" w:cs="Times New Roman"/>
          <w:sz w:val="24"/>
          <w:szCs w:val="24"/>
          <w:lang w:eastAsia="ru-RU"/>
        </w:rPr>
        <w:t>8.00 до</w:t>
      </w:r>
      <w:r w:rsidRPr="002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20.00</w:t>
      </w:r>
      <w:proofErr w:type="gramStart"/>
      <w:r w:rsidRPr="002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1C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3.3.4. Предоставлять Управляющей организации в течение трех рабочих дней сведения: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 изменении количества граждан, проживающих в жилом(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ых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помещении(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ях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поддержки (собственники жилых помещений);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об изменении объемов потребления ресурсов в нежилых помещениях с указанием мощности и </w:t>
      </w:r>
      <w:r w:rsidR="004F5E0F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возможных режимах работы,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установленных в нежилом(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ых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помещении(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ях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аварийных служб - в любое время.</w:t>
      </w:r>
    </w:p>
    <w:p w:rsidR="002A1C1D" w:rsidRP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3.3.6. Сообщать Управляющей организации о выявленных неисправностях общего им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ущества в многоквартирном доме.</w:t>
      </w:r>
    </w:p>
    <w:p w:rsidR="002A1C1D" w:rsidRPr="002A1C1D" w:rsidRDefault="002A1C1D" w:rsidP="004F5E0F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3.4. Собственник имеет право: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пунктом 4.13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3.4.6. Требовать от Управляющей организации ежегодного предоставления отчета о выполнении настоящего Договора в соответствии с пунктом 3.1.29, а также предложений по п. 3.1.16 и п. 3.1.41 и раскрытия информации в соответствии с пунктом 3.1.44 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правительства Ленинградской области.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2A1C1D" w:rsidRP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3.4.8.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СРО, членом которой яв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ляется Управляющая организация.</w:t>
      </w:r>
    </w:p>
    <w:p w:rsidR="002A1C1D" w:rsidRPr="002A1C1D" w:rsidRDefault="002A1C1D" w:rsidP="004F5E0F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 Цена Договора, размер платы за помещение и коммунальные услуги, порядок ее внесения.</w:t>
      </w:r>
    </w:p>
    <w:p w:rsidR="0094517B" w:rsidRPr="0094517B" w:rsidRDefault="002A1C1D" w:rsidP="009451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4.1. </w:t>
      </w:r>
      <w:r w:rsidR="0094517B" w:rsidRPr="00945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Цена Договора и размер платы за помещение устанавливается в соответствии с долей в праве собственности на общее имущество в многоквартирном доме, пропорциональной пр</w:t>
      </w:r>
      <w:r w:rsidR="00945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инадлежащему Собственнику жилого/нежилого</w:t>
      </w:r>
      <w:r w:rsidR="00A96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помещения,</w:t>
      </w:r>
      <w:r w:rsidR="0094517B" w:rsidRPr="00945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согласно ст. 249, 289 ГК РФ и 37, 39 ЖК РФ.</w:t>
      </w:r>
    </w:p>
    <w:p w:rsidR="002A1C1D" w:rsidRPr="002A1C1D" w:rsidRDefault="0094517B" w:rsidP="00B115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45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Размер платы для Собственника устанавливается стоимостью на один квадратный метр рублей в месяц, установленной Приложением №</w:t>
      </w:r>
      <w:r w:rsidR="006C6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94517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а при наличии решения общего собрания собственников помещений многоквартирного дома по вопросу установления размера платы за содержание и ремонт общего имущества – на общем собрании собственников помещений на срок не менее чем один год с учетом предложений Управляющей организации за 1 кв. метр в месяц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  <w:proofErr w:type="gramEnd"/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4.2. Цена Договора определяется: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общей стоимостью услуг и работ по содержанию и ремонту общего имущества в год, приведенной в приложениях к настоящему Договору, определенной протоколом открытого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конкурса по отбору управляющей организации для </w:t>
      </w:r>
      <w:r w:rsidR="008E7E07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управления многоквартирным домом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8E7E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размере 5 721 489 (пять миллионов семьсот двадцать одна тысяча четыреста восемьдесят девять)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рублей в год.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Ленинградской области в порядке, установленном Правительством Российской Федерации.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инженерным сетям, в соответствии с п. 3.1.33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4.5. Размер платы за коммунальные услуги рассчитывается по тарифам, установленным органами государственной власти Ленинградской области в порядке, установленном федеральным законом.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4.6.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орг</w:t>
      </w:r>
      <w:r w:rsidR="001E25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анизацией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 случае предоставления платежных документов позднее 3-го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4.8. 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</w:t>
      </w:r>
      <w:r w:rsidR="0025050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компенсаций расходов на оплату жилых помещений и коммунальных услуг</w:t>
      </w:r>
      <w:r w:rsidR="005D5C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(если субсидии, льготы и компенсации предоставляются в виде скидки по оплате услуг)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дата создания платежного документа.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4.9. Сумма начисленных в соответствии с пунктом 5.4 настоящего Договора пеней не может включаться в общую сумму платы за помещение и указывается в отдельном платежном 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107026" w:rsidRDefault="002A1C1D" w:rsidP="0010702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4.10. Собственники (наниматели, арендаторы) вносят плату в соответствии с настоящим Договором на </w:t>
      </w:r>
      <w:r w:rsidR="001070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расчетный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счет №</w:t>
      </w:r>
      <w:r w:rsidR="00107026" w:rsidRPr="001070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40702810155120000219 в СЕВЕРО-ЗАПАДНЫЙ БАНК ОАО «СБЕРБАНК РОССИИ» г. САНКТ-ПЕТЕРБУРГ, К/</w:t>
      </w:r>
      <w:proofErr w:type="spellStart"/>
      <w:r w:rsidR="00107026" w:rsidRPr="001070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сч</w:t>
      </w:r>
      <w:proofErr w:type="spellEnd"/>
      <w:r w:rsidR="00107026" w:rsidRPr="001070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30101810500000000653, БИК 044030653</w:t>
      </w:r>
      <w:r w:rsidR="001070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A1C1D" w:rsidRPr="002A1C1D" w:rsidRDefault="002A1C1D" w:rsidP="001070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4.11. Неиспользование помещений Собственником не является основанием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невнесения платы за помещение и за отопление.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4.13. </w:t>
      </w:r>
      <w:proofErr w:type="gram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случае оказания услуг и выполнения работ по содержанию и ремонту общего имущества в многоквартирном доме, указанных в приложениях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</w:t>
      </w:r>
      <w:proofErr w:type="gram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 (нанимателя, арендатора).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4.14. Собственник (наниматель, арендатор)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4.15. Собственник, передавший функции по оплате за содержание и ремонт общего имущества согласно п. 3.1.8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10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Федерации, и приложением к настоящему Договору.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4.19.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Собственника (нанимателя, арендатора) осуществляется перерасчет суммы, подлежащей оплате за предоплаченный период.</w:t>
      </w:r>
    </w:p>
    <w:p w:rsid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4.20. Услуги Управляющей организации, не предусмотренные настоящим Договором, выполняются за отдельную плату по 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отдельно заключенным договорам.</w:t>
      </w:r>
    </w:p>
    <w:p w:rsidR="001908E6" w:rsidRDefault="001908E6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908E6" w:rsidRPr="002A1C1D" w:rsidRDefault="001908E6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1908E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Ответственность сторон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5.2.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(нанимателю, арендатору)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непредоставленных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5.3. 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2A1C1D" w:rsidRP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5.6. В случае неисполнения Управляющей организацией пункта 5.5 настоящего Договора Собственник вправе обратиться за защитой своих прав в СРО, членом которой яв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ляется Управляющая организация.</w:t>
      </w:r>
    </w:p>
    <w:p w:rsidR="002A1C1D" w:rsidRPr="002A1C1D" w:rsidRDefault="002A1C1D" w:rsidP="004F5E0F">
      <w:pPr>
        <w:widowControl w:val="0"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Контроль за выполнением Управляющей организацией ее обязательств по </w:t>
      </w:r>
    </w:p>
    <w:p w:rsidR="002A1C1D" w:rsidRPr="002A1C1D" w:rsidRDefault="002A1C1D" w:rsidP="004F5E0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Договору и порядок регистрации факта нарушения условий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получения от Управляющей организации не позднее </w:t>
      </w:r>
      <w:r w:rsidR="005D5C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 рабочих дней </w:t>
      </w:r>
      <w:proofErr w:type="gram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даты обращения</w:t>
      </w:r>
      <w:proofErr w:type="gram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- составления актов о нарушении условий договора в соответствии с положениями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пп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6.2-6.5 настоящего раздела Договора;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нереагированию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Управляющей организации на обращения Собственника (нанимателя, арендатора) с уведомлением о проведении такого собрания (указанием даты, времени и места) Управляющей организации;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обращения в органы, осуществляющие государственный </w:t>
      </w:r>
      <w:proofErr w:type="gram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использованием и сохранностью жилищного фонда, его соответствия установленным требованиям </w:t>
      </w:r>
      <w:r w:rsidRPr="005D5C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(ж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илищную инспекцию,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Госпожнадзор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обращения в СРО, членом которой является Управляющая организация.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6.2. Акт о нарушении условий Договора по требованию любой из сторон Договора составляется в случаях: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неправомерных действий Собственника (нанимателя, арендатора).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Указанный Акт является основанием для применения к Сторонам мер ответственности, предусмотренных разделом 5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2A1C1D" w:rsidRP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6.5.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 (нанимателю, арендатору), а вт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орой - Управляющей 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организации.</w:t>
      </w:r>
    </w:p>
    <w:p w:rsidR="002A1C1D" w:rsidRPr="002A1C1D" w:rsidRDefault="002A1C1D" w:rsidP="004F5E0F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 Порядок изменения и расторжения Договора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7.1. Настоящий Договор может быть расторгнут: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7.1.1. В одностороннем порядке: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а) по инициативе Управляющей организации, о чем собственники должны быть предупреждены не позже чем за два месяца до прекращения настоящего Договора в случае, если: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B11536" w:rsidRPr="00B11536" w:rsidRDefault="002A1C1D" w:rsidP="00B1153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б) </w:t>
      </w:r>
      <w:r w:rsidR="00B11536" w:rsidRPr="00B115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инициативе собственников в случае:</w:t>
      </w:r>
    </w:p>
    <w:p w:rsidR="00B11536" w:rsidRPr="00B11536" w:rsidRDefault="00B11536" w:rsidP="00B115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15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по истечении года со дня его заключения,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(пункт 8.1. ст. 162 ЖК РФ). О предстоящем расторжении договора Управляющая организация должна быть предупреждена не позже чем за два месяца до прекращения договора путем предоставления ей копии протокола решения общего собрания</w:t>
      </w:r>
      <w:r w:rsidR="00A96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2A1C1D" w:rsidRPr="002A1C1D" w:rsidRDefault="00B11536" w:rsidP="00B1153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153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к настоящему Договору (более 3 случаев, в отношении которых составлен Акт в соответствии с п. 6.2 Договора)</w:t>
      </w:r>
      <w:r w:rsidR="002A1C1D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7.1.2. По соглашению сторон.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7.1.3. В судебном порядке.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7.1.5. Вследствие наступления обстоятельств непреодолимой силы в соответствии с п. 8.3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7.2.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абз</w:t>
      </w:r>
      <w:proofErr w:type="spellEnd"/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1 подпункта "а" пункта 7.1.1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Собственника, нанимателя (арендатора) должна уведомить органы исполнительной власти муниципального образования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7.5.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7.6.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указанный ими счет излишне полученных ею средств.</w:t>
      </w:r>
    </w:p>
    <w:p w:rsid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7.7. Изменение условий настоящего Договора осуществляется в порядке, предусмотренном жилищным и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гражданским законодательством.</w:t>
      </w:r>
    </w:p>
    <w:p w:rsidR="001908E6" w:rsidRDefault="001908E6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908E6" w:rsidRPr="002A1C1D" w:rsidRDefault="001908E6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1908E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8. Особые условия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8.2.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A1C1D" w:rsidRPr="002A1C1D" w:rsidRDefault="002A1C1D" w:rsidP="004F5E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8.4.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 выполнению этих обязательств.</w:t>
      </w:r>
    </w:p>
    <w:p w:rsidR="002A1C1D" w:rsidRPr="002A1C1D" w:rsidRDefault="002A1C1D" w:rsidP="004F5E0F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9. Срок действия Договора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9.1. Договор заключен на 1 год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вступает в действие с "11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" </w:t>
      </w:r>
      <w:r w:rsidR="004F5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февраля 2015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9.2. </w:t>
      </w:r>
      <w:r w:rsidR="00A96CE8" w:rsidRPr="00A96CE8">
        <w:rPr>
          <w:rFonts w:ascii="Times New Roman" w:hAnsi="Times New Roman" w:cs="Times New Roman"/>
          <w:sz w:val="24"/>
          <w:szCs w:val="24"/>
        </w:rPr>
        <w:t>Стороны установили, что условия Договора применяются к отношениям,</w:t>
      </w:r>
      <w:r w:rsidR="00490A5E">
        <w:rPr>
          <w:rFonts w:ascii="Times New Roman" w:hAnsi="Times New Roman" w:cs="Times New Roman"/>
          <w:sz w:val="24"/>
          <w:szCs w:val="24"/>
        </w:rPr>
        <w:t xml:space="preserve"> в том числе в</w:t>
      </w:r>
      <w:r w:rsidR="00A96CE8" w:rsidRPr="00A96CE8">
        <w:rPr>
          <w:rFonts w:ascii="Times New Roman" w:hAnsi="Times New Roman" w:cs="Times New Roman"/>
          <w:sz w:val="24"/>
          <w:szCs w:val="24"/>
        </w:rPr>
        <w:t>озникшим между ними до заключения настоящего Договора с момента фактического принятия дома в управление Управляющей организацией</w:t>
      </w:r>
      <w:r w:rsidRPr="00A96C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9.3.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срок до трех </w:t>
      </w:r>
      <w:r w:rsidR="009B5F07"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месяцев на</w:t>
      </w: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тех же условиях/или на иных условиях согласно п.п. 3.2.5, 4.1, 4.2 Договора.</w:t>
      </w:r>
    </w:p>
    <w:p w:rsidR="002A1C1D" w:rsidRPr="002A1C1D" w:rsidRDefault="002A1C1D" w:rsidP="009B5F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9.4.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дней с даты подписания договоров управления многоквартирным домом или с иного установленного такими договорами срока не приступила к</w:t>
      </w:r>
      <w:r w:rsidR="009B5F0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выполнению своих обязательств.</w:t>
      </w:r>
    </w:p>
    <w:p w:rsidR="002A1C1D" w:rsidRPr="002A1C1D" w:rsidRDefault="002A1C1D" w:rsidP="009B5F07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10. Заключительные положения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</w:t>
      </w:r>
      <w:r w:rsidR="000B57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частью. Договор составлен на </w:t>
      </w:r>
      <w:r w:rsidR="006C640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31 странице.</w:t>
      </w:r>
    </w:p>
    <w:p w:rsidR="002A1C1D" w:rsidRPr="00967BAA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67B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Приложения:</w:t>
      </w:r>
    </w:p>
    <w:p w:rsidR="002A1C1D" w:rsidRPr="00967BAA" w:rsidRDefault="00967BAA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2A1C1D" w:rsidRPr="00967B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Перечень услуг и работ по содержанию общего имущества в Мн</w:t>
      </w:r>
      <w:r w:rsidR="00A12E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огоквартирном доме.</w:t>
      </w:r>
    </w:p>
    <w:p w:rsidR="002A1C1D" w:rsidRPr="00967BAA" w:rsidRDefault="00967BAA" w:rsidP="002A1C1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2A1C1D" w:rsidRPr="00967B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Порядок изменения размера платы за коммунальные услуги при предоставлении услуг ненадлежащего качества и (или) с перерывами, превышающими установлен</w:t>
      </w:r>
      <w:r w:rsidR="00A12E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ную продолжительность.</w:t>
      </w:r>
    </w:p>
    <w:p w:rsidR="002A1C1D" w:rsidRPr="00AD0BC8" w:rsidRDefault="00AD0BC8" w:rsidP="00AD0BC8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Реквизиты сторон</w:t>
      </w:r>
    </w:p>
    <w:tbl>
      <w:tblPr>
        <w:tblStyle w:val="af7"/>
        <w:tblW w:w="9498" w:type="dxa"/>
        <w:tblLook w:val="04A0"/>
      </w:tblPr>
      <w:tblGrid>
        <w:gridCol w:w="4678"/>
        <w:gridCol w:w="4820"/>
      </w:tblGrid>
      <w:tr w:rsidR="000B5757" w:rsidRPr="000B5757" w:rsidTr="00E1069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Собственник(и) (представитель собственника):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_________________________________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_________________________________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(наименование Собственника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при необходимости)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________________(_________________)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vertAlign w:val="subscript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vertAlign w:val="subscript"/>
                <w:lang w:eastAsia="hi-IN" w:bidi="hi-IN"/>
              </w:rPr>
              <w:t xml:space="preserve">              подпись                               фамилия, инициалы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vertAlign w:val="subscript"/>
                <w:lang w:eastAsia="hi-IN" w:bidi="hi-IN"/>
              </w:rPr>
            </w:pP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печать Собственника (для организаций)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Паспортные данные 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(для Собственников-граждан):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bscript"/>
                <w:lang w:eastAsia="hi-IN" w:bidi="hi-I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757" w:rsidRPr="000B5757" w:rsidRDefault="000B5757" w:rsidP="00AD0BC8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Управляющая организация:</w:t>
            </w:r>
          </w:p>
          <w:p w:rsidR="000B5757" w:rsidRPr="000B5757" w:rsidRDefault="000B5757" w:rsidP="00AD0BC8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ООО «СтройЛинк-сервис»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Юридический адрес: 191167, г. Санкт-Петербург, ул. Александра Невского, д.4, лит. А, пом. 2Н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Фактический адрес: 197341, г. Санкт-Петербург, Фермское шоссе, д. 16, пом. 14Н.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ОГРН 1089848055220, ОКПО 89049447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ИНН 7842398875, ОКАТО 40298564000 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Банковские реквизиты: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Р/С 40702810155120000219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СЕВЕРО-ЗАПАДНЫЙ БАНК ОАО «СБЕРБАНК РОССИИ», г. САНКТ-ПЕТЕРБУРГ, К/С 30101810500000000653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БИК</w:t>
            </w: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044030653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</w:t>
            </w:r>
            <w:r w:rsidR="00AD0BC8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.: (812) 677-62-56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e-mail: stroylink@mail.ru</w:t>
            </w:r>
          </w:p>
          <w:p w:rsidR="000B5757" w:rsidRPr="0094517B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9451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site</w:t>
            </w:r>
            <w:r w:rsidRPr="009451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="00E1069E" w:rsidRPr="00E1069E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www</w:t>
            </w:r>
            <w:r w:rsidR="00E1069E" w:rsidRPr="009451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="00E1069E" w:rsidRPr="00E1069E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stroylink</w:t>
            </w:r>
            <w:proofErr w:type="spellEnd"/>
            <w:r w:rsidR="00E1069E" w:rsidRPr="0094517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="00E1069E" w:rsidRPr="00E1069E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>su</w:t>
            </w:r>
            <w:proofErr w:type="spellEnd"/>
          </w:p>
          <w:p w:rsidR="00E1069E" w:rsidRPr="0094517B" w:rsidRDefault="00E1069E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Генеральный директор</w:t>
            </w: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B5757" w:rsidRPr="000B5757" w:rsidRDefault="000B5757" w:rsidP="000B575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57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_________________/А.С. Булгаков</w:t>
            </w:r>
          </w:p>
        </w:tc>
      </w:tr>
    </w:tbl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658DE" w:rsidRDefault="00D658DE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32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C640A" w:rsidRDefault="006C640A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C640A" w:rsidRDefault="006C640A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A12E32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 № 1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 договору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85B8F" w:rsidP="002A1C1D">
      <w:pPr>
        <w:widowControl w:val="0"/>
        <w:suppressAutoHyphens/>
        <w:spacing w:after="0" w:line="300" w:lineRule="exac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Перечень</w:t>
      </w:r>
      <w:r w:rsidR="002A1C1D" w:rsidRPr="002A1C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работ и услуг</w:t>
      </w:r>
    </w:p>
    <w:p w:rsidR="002A1C1D" w:rsidRPr="002A1C1D" w:rsidRDefault="002A1C1D" w:rsidP="002A1C1D">
      <w:pPr>
        <w:widowControl w:val="0"/>
        <w:suppressAutoHyphens/>
        <w:spacing w:after="0" w:line="300" w:lineRule="exac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 содержанию и ремонту общего имущества</w:t>
      </w:r>
    </w:p>
    <w:p w:rsidR="00B135C1" w:rsidRDefault="002A1C1D" w:rsidP="002A1C1D">
      <w:pPr>
        <w:widowControl w:val="0"/>
        <w:suppressAutoHyphens/>
        <w:spacing w:after="0" w:line="300" w:lineRule="exac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многоквартирного дом</w:t>
      </w:r>
      <w:r w:rsidR="00B135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 по адресу:</w:t>
      </w:r>
      <w:r w:rsidR="00B135C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Ленинградская область, </w:t>
      </w:r>
    </w:p>
    <w:p w:rsidR="002A1C1D" w:rsidRPr="00B135C1" w:rsidRDefault="00B135C1" w:rsidP="00B135C1">
      <w:pPr>
        <w:widowControl w:val="0"/>
        <w:suppressAutoHyphens/>
        <w:spacing w:after="0" w:line="300" w:lineRule="exac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Всеволожский район, дер. Кудрово, пр. Европейский, д. 11</w:t>
      </w:r>
    </w:p>
    <w:p w:rsidR="002A1C1D" w:rsidRPr="002A1C1D" w:rsidRDefault="002A1C1D" w:rsidP="002A1C1D">
      <w:pPr>
        <w:widowControl w:val="0"/>
        <w:suppressAutoHyphens/>
        <w:spacing w:after="0" w:line="300" w:lineRule="exac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10375" w:type="dxa"/>
        <w:tblInd w:w="-714" w:type="dxa"/>
        <w:tblLook w:val="04A0"/>
      </w:tblPr>
      <w:tblGrid>
        <w:gridCol w:w="737"/>
        <w:gridCol w:w="114"/>
        <w:gridCol w:w="4705"/>
        <w:gridCol w:w="256"/>
        <w:gridCol w:w="1560"/>
        <w:gridCol w:w="1275"/>
        <w:gridCol w:w="1418"/>
        <w:gridCol w:w="310"/>
      </w:tblGrid>
      <w:tr w:rsidR="00285B8F" w:rsidRPr="00285B8F" w:rsidTr="00747110">
        <w:trPr>
          <w:gridAfter w:val="1"/>
          <w:wAfter w:w="310" w:type="dxa"/>
          <w:trHeight w:val="8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плата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3A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1 кв. м.</w:t>
            </w:r>
          </w:p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</w:tr>
      <w:tr w:rsidR="00285B8F" w:rsidRPr="00285B8F" w:rsidTr="00747110">
        <w:trPr>
          <w:gridAfter w:val="1"/>
          <w:wAfter w:w="310" w:type="dxa"/>
          <w:trHeight w:val="10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1 593 705,00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285B8F" w:rsidRPr="00285B8F" w:rsidTr="00747110">
        <w:trPr>
          <w:gridAfter w:val="1"/>
          <w:wAfter w:w="310" w:type="dxa"/>
          <w:trHeight w:val="12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85B8F" w:rsidRPr="00285B8F" w:rsidTr="00747110">
        <w:trPr>
          <w:gridAfter w:val="1"/>
          <w:wAfter w:w="310" w:type="dxa"/>
          <w:trHeight w:val="9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0283A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37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9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0283A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37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0283A" w:rsidP="00372156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37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0283A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6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состоянием дверей подвалов и технических подполий, запорных устройств на них.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</w:tr>
      <w:tr w:rsidR="00285B8F" w:rsidRPr="00285B8F" w:rsidTr="00747110">
        <w:trPr>
          <w:gridAfter w:val="1"/>
          <w:wAfter w:w="310" w:type="dxa"/>
          <w:trHeight w:val="17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6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3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91 572,00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285B8F" w:rsidRPr="00285B8F" w:rsidTr="00747110">
        <w:trPr>
          <w:gridAfter w:val="1"/>
          <w:wAfter w:w="310" w:type="dxa"/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в ходе осеннего осмотра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в ходе осеннего осмотра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в ходе осеннего осмотра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285B8F" w:rsidRPr="00285B8F" w:rsidTr="00747110">
        <w:trPr>
          <w:gridAfter w:val="1"/>
          <w:wAfter w:w="310" w:type="dxa"/>
          <w:trHeight w:val="13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243 018,00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285B8F" w:rsidRPr="00285B8F" w:rsidTr="00747110">
        <w:trPr>
          <w:gridAfter w:val="1"/>
          <w:wAfter w:w="310" w:type="dxa"/>
          <w:trHeight w:val="10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47 547,00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285B8F" w:rsidRPr="00285B8F" w:rsidTr="00747110">
        <w:trPr>
          <w:gridAfter w:val="1"/>
          <w:wAfter w:w="310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20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4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372156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85B8F" w:rsidRPr="00285B8F" w:rsidTr="00747110">
        <w:trPr>
          <w:gridAfter w:val="1"/>
          <w:wAfter w:w="310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</w:tr>
      <w:tr w:rsidR="00285B8F" w:rsidRPr="00285B8F" w:rsidTr="00747110">
        <w:trPr>
          <w:gridAfter w:val="1"/>
          <w:wAfter w:w="310" w:type="dxa"/>
          <w:trHeight w:val="10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</w:tr>
      <w:tr w:rsidR="00285B8F" w:rsidRPr="00285B8F" w:rsidTr="00747110">
        <w:trPr>
          <w:gridAfter w:val="1"/>
          <w:wAfter w:w="310" w:type="dxa"/>
          <w:trHeight w:val="15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20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3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4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</w:t>
            </w: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85B8F" w:rsidRPr="00285B8F" w:rsidTr="00747110">
        <w:trPr>
          <w:gridAfter w:val="1"/>
          <w:wAfter w:w="310" w:type="dxa"/>
          <w:trHeight w:val="10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E8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  <w:r w:rsidR="00E8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9B50A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9B50A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5B8F" w:rsidRPr="00285B8F" w:rsidTr="00747110">
        <w:trPr>
          <w:gridAfter w:val="1"/>
          <w:wAfter w:w="310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  <w:p w:rsidR="009B50AB" w:rsidRDefault="009B50A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69E0" w:rsidRPr="00E869E0" w:rsidRDefault="00E869E0" w:rsidP="009B50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869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(*</w:t>
            </w:r>
            <w:r w:rsidR="009B50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связи с  отсутствием в доме мусоропровода, данная услуга не оказывается и к оплате не предъявляется</w:t>
            </w:r>
            <w:proofErr w:type="gramStart"/>
            <w:r w:rsidR="009B50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69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93 333,00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85B8F" w:rsidRPr="00285B8F" w:rsidTr="00747110">
        <w:trPr>
          <w:gridAfter w:val="1"/>
          <w:wAfter w:w="310" w:type="dxa"/>
          <w:trHeight w:val="10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66160C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систем теплоснабжения (отопление, горячее водоснабжение)</w:t>
            </w: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195 471,00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</w:tr>
      <w:tr w:rsidR="00285B8F" w:rsidRPr="00285B8F" w:rsidTr="00747110">
        <w:trPr>
          <w:gridAfter w:val="1"/>
          <w:wAfter w:w="310" w:type="dxa"/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пунктах,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3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– разработка плана восстановительных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1 049 556,00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</w:tr>
      <w:tr w:rsidR="00285B8F" w:rsidRPr="00285B8F" w:rsidTr="00747110">
        <w:trPr>
          <w:gridAfter w:val="1"/>
          <w:wAfter w:w="310" w:type="dxa"/>
          <w:trHeight w:val="22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3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4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систем, локальных очистных сооружений и дворовой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проведения ремонтных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накипно-коррозионных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170 817,00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285B8F" w:rsidRPr="00285B8F" w:rsidTr="00747110">
        <w:trPr>
          <w:gridAfter w:val="1"/>
          <w:wAfter w:w="310" w:type="dxa"/>
          <w:trHeight w:val="14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27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раз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283 521,00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</w:tr>
      <w:tr w:rsidR="00285B8F" w:rsidRPr="00285B8F" w:rsidTr="00747110">
        <w:trPr>
          <w:gridAfter w:val="1"/>
          <w:wAfter w:w="310" w:type="dxa"/>
          <w:trHeight w:val="6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9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лифтов, в том числе после замены элементов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1 546 158,00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8,78</w:t>
            </w:r>
          </w:p>
        </w:tc>
      </w:tr>
      <w:tr w:rsidR="00285B8F" w:rsidRPr="00285B8F" w:rsidTr="00747110">
        <w:trPr>
          <w:gridAfter w:val="1"/>
          <w:wAfter w:w="310" w:type="dxa"/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523 017,00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</w:tr>
      <w:tr w:rsidR="00285B8F" w:rsidRPr="00285B8F" w:rsidTr="00747110">
        <w:trPr>
          <w:gridAfter w:val="1"/>
          <w:wAfter w:w="310" w:type="dxa"/>
          <w:trHeight w:val="14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 до второго этажа 1 раз в неделю выше второго этажа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0C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дератизации и дезинсекции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proofErr w:type="gram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т.ч.: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251 823,00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</w:tr>
      <w:tr w:rsidR="00285B8F" w:rsidRPr="00285B8F" w:rsidTr="00747110">
        <w:trPr>
          <w:gridAfter w:val="1"/>
          <w:wAfter w:w="310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зимний период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5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сутки во время гололеда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1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0C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сутки в дни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сутки в дни без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0C780B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трое суток во время гололеда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теплый период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двое суток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сезон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6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отходов, в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656 853,00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285B8F" w:rsidRPr="00285B8F" w:rsidTr="00747110">
        <w:trPr>
          <w:gridAfter w:val="1"/>
          <w:wAfter w:w="310" w:type="dxa"/>
          <w:trHeight w:val="7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5B8F" w:rsidRPr="00285B8F" w:rsidTr="00747110">
        <w:trPr>
          <w:gridAfter w:val="1"/>
          <w:wAfter w:w="310" w:type="dxa"/>
          <w:trHeight w:val="19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747110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85B8F"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285B8F" w:rsidRPr="00285B8F" w:rsidTr="00747110">
        <w:trPr>
          <w:gridAfter w:val="1"/>
          <w:wAfter w:w="310" w:type="dxa"/>
          <w:trHeight w:val="12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85B8F" w:rsidRPr="00285B8F" w:rsidTr="00747110">
        <w:trPr>
          <w:gridAfter w:val="1"/>
          <w:wAfter w:w="310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644 526,00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3,66</w:t>
            </w:r>
          </w:p>
        </w:tc>
      </w:tr>
      <w:tr w:rsidR="00285B8F" w:rsidRPr="00285B8F" w:rsidTr="00747110">
        <w:trPr>
          <w:gridAfter w:val="1"/>
          <w:wAfter w:w="310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285B8F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8F" w:rsidRPr="00285B8F" w:rsidRDefault="009321D7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5 577 087,00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8F" w:rsidRPr="00285B8F" w:rsidRDefault="009321D7" w:rsidP="0028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31,67</w:t>
            </w:r>
          </w:p>
        </w:tc>
      </w:tr>
      <w:tr w:rsidR="00747110" w:rsidRPr="002A1C1D" w:rsidTr="0074711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737" w:type="dxa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747110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47110" w:rsidRPr="002A1C1D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Управляющая организация</w:t>
            </w:r>
          </w:p>
          <w:p w:rsidR="00747110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ООО "СтройЛинк-сервис</w:t>
            </w: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"</w:t>
            </w:r>
          </w:p>
          <w:p w:rsidR="00747110" w:rsidRPr="002A1C1D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47110" w:rsidRPr="002A1C1D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________________/А.С. Булгаков</w:t>
            </w: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747110" w:rsidRPr="002A1C1D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747110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Собственник</w:t>
            </w:r>
          </w:p>
          <w:p w:rsidR="00747110" w:rsidRPr="002A1C1D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47110" w:rsidRPr="002A1C1D" w:rsidRDefault="00747110" w:rsidP="00F37EA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___________________/________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</w:t>
            </w: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___/</w:t>
            </w:r>
          </w:p>
        </w:tc>
      </w:tr>
    </w:tbl>
    <w:p w:rsidR="00747110" w:rsidRDefault="00747110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</w:t>
      </w:r>
      <w:r w:rsidR="00A12E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 договору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Порядок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изменения размера платы при предоставлении 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коммунальных услуг ненадлежащего качества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(или) с перерывами, превышающими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1C1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установленную продолжительность </w:t>
      </w: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91"/>
        <w:gridCol w:w="2679"/>
        <w:gridCol w:w="3973"/>
      </w:tblGrid>
      <w:tr w:rsidR="002A1C1D" w:rsidRPr="00565377" w:rsidTr="002A1C1D"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Требования к качеству коммунальных услуг</w:t>
            </w:r>
          </w:p>
        </w:tc>
        <w:tc>
          <w:tcPr>
            <w:tcW w:w="2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Условия и порядок изменения размера платы за коммунальные услуги ненадлежащего качестваи (или) с перерывами, превышающими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установленную продолжительность</w:t>
            </w:r>
          </w:p>
        </w:tc>
      </w:tr>
      <w:tr w:rsidR="002A1C1D" w:rsidRPr="00565377" w:rsidTr="002A1C1D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Холодное водоснабжение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1.1. Бесперебойное круглосуточное водоснабжение в течение года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допустимая продолжительность перерыва подачи холодной воды: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 часов (суммарно) в течение 1 месяца,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 часа единовременно,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</w:t>
            </w:r>
            <w:hyperlink r:id="rId5" w:history="1">
              <w:r w:rsidRPr="00565377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  <w:lang w:eastAsia="hi-IN" w:bidi="hi-IN"/>
                </w:rPr>
                <w:t>СНиП 2.04.02-84*</w:t>
              </w:r>
            </w:hyperlink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 предоставления коммунальных услуг собственникам и пользователям помещений в многоквартирных домах и жилых домов, утвержденным </w:t>
            </w:r>
            <w:hyperlink w:anchor="sub_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постановлением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Правительства Российской Федерации от 6 мая 2011 г. N  354 (далее - Правила), с учетом 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 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1.2. Постоянное соответствие состава и свойств холодной воды требованиям законодательства Российской Федерации о техническом регулировании (</w:t>
            </w:r>
            <w:hyperlink r:id="rId6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СанПиН 2.1.4.1074-01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ind w:hanging="42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отклонение состава и свойств холодной воды от требований </w:t>
            </w:r>
            <w:hyperlink r:id="rId7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законодательства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Российской Федерации о техническом регулировании не допускается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5653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пунктом 101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1.3. Давление в системе холодного водоснабжения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в точке </w:t>
            </w:r>
            <w:proofErr w:type="spellStart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водоразбора</w:t>
            </w:r>
            <w:proofErr w:type="spellEnd"/>
            <w:r w:rsidR="00610A8B" w:rsidRPr="005653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fldChar w:fldCharType="begin"/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instrText xml:space="preserve"> HYPERLINK  \l "sub_10111"</w:instrText>
            </w:r>
            <w:r w:rsidR="00610A8B" w:rsidRPr="005653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fldChar w:fldCharType="separate"/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*(1)</w:t>
            </w:r>
            <w:r w:rsidR="00610A8B" w:rsidRPr="005653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fldChar w:fldCharType="end"/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: в многоквартирных домах и жилых домах - 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от 0,03 МПа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(0,3 кгс/кв. см)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до 0,6 МПа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(6 кгс/кв. см); </w:t>
            </w:r>
            <w:proofErr w:type="gramStart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proofErr w:type="gramEnd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водоразборных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колонок - не менее 0,1 МПа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(1 кгс/кв. см)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отклонение давления не допускается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Правилам;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</w:t>
            </w: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соответствии с приложением N 2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 w:rsidRPr="00565377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  <w:lang w:eastAsia="hi-IN" w:bidi="hi-IN"/>
                </w:rPr>
                <w:t>пунктом 101</w:t>
              </w:r>
            </w:hyperlink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Правил</w:t>
            </w:r>
          </w:p>
        </w:tc>
      </w:tr>
      <w:tr w:rsidR="002A1C1D" w:rsidRPr="00565377" w:rsidTr="002A1C1D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2. Горячее водоснабжение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2.1.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Бесперебойное круглосуточное горячее водоснабжение в течение года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допустимая продолжительность перерыва подачи горячей воды: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 часов (суммарно) в течение 1 месяца, 4 часа единовременно, при аварии на тупиковой магистрали - 24 часа подряд;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      </w:r>
            <w:hyperlink r:id="rId8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СанПиН 2.1.4.2496-09</w:t>
              </w:r>
            </w:hyperlink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 учетом 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 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2.2.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Обеспечение соответствия температуры горячей воды в точке </w:t>
            </w:r>
            <w:proofErr w:type="spellStart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водоразбора</w:t>
            </w:r>
            <w:proofErr w:type="spellEnd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требованиям законодательства Российской Федерации о техническом регулировании (</w:t>
            </w:r>
            <w:hyperlink r:id="rId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СанПиН 2.1.4.2496-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09)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допустимое отклонение температуры горячей воды в точке </w:t>
            </w:r>
            <w:proofErr w:type="spellStart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водоразбора</w:t>
            </w:r>
            <w:proofErr w:type="spellEnd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 температуры горячей воды в точке </w:t>
            </w:r>
            <w:proofErr w:type="spellStart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водоразбора</w:t>
            </w:r>
            <w:proofErr w:type="spellEnd"/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, соответствующей требованиям </w:t>
            </w:r>
            <w:hyperlink r:id="rId1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законодательства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Российской Федерации о техническом регулировании: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ночное время (с 0.00 до 5.00 часов) - не более чем на 5°С;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дневное время (с 5.00 до 00.00 часов) - не более чем на 3°С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каждые 3°С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 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Правил. За каждый час подачи горячей воды, температура которой в точке разбора ниже 40°С, суммарно в течение расчетного периода оплата потребленной воды производится по тарифу за холодную воду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2.3.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Постоянное соответствие состава и свойств горячей воды требованиям законодательства Российской Федерации о техническом регулировании (</w:t>
            </w:r>
            <w:hyperlink r:id="rId11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СанПиН 2.1.4.2496-09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отклонение состава и свойств горячей воды от требований </w:t>
            </w:r>
            <w:hyperlink r:id="rId12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законодательства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Российской Федерации о техническом регулировании не допускается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56537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пунктом 101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2.4. 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Давление в системе горячего водоснабжения в точке разбора -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от 0,03 МПа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(0,3 кгс/кв. см)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до 0,45 МПа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(4,5 кгс/кв. см)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отклонение давления в системе горячего водоснабжения не допускается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 давлении, отличающемся от 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установленного не более чем на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Правилам;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N 2 к Правилам, снижается на размер платы, исчисленный суммарно за каждый день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 w:rsidRPr="00565377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  <w:lang w:eastAsia="hi-IN" w:bidi="hi-IN"/>
                </w:rPr>
                <w:t>пунктом 101</w:t>
              </w:r>
            </w:hyperlink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Правил</w:t>
            </w:r>
          </w:p>
        </w:tc>
      </w:tr>
      <w:tr w:rsidR="002A1C1D" w:rsidRPr="00565377" w:rsidTr="002A1C1D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3. Водоотведение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3.1. Бесперебойное круглосуточное водоотведение в течение года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допустимая продолжительность перерыва водоотведения: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не более 8 часов (суммарно) в течение 1 месяца, 4 часа единовременно (в том числе при аварии)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 учетом 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 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</w:tc>
      </w:tr>
      <w:tr w:rsidR="002A1C1D" w:rsidRPr="00565377" w:rsidTr="002A1C1D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Электроснабжение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4.1. Бесперебойное круглосуточное электроснабжение в течение года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допустимая продолжительность перерыва электроснабжения: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часа - при наличии двух независимых взаимно резервирующих источников питания;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24 часа - при наличии 1 источника питания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 каждый час превышения допустимой продолжительности перерыва электроснабжения (суммарно за расчетный период)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4.2. 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Постоянное соответствие напряжения и частоты электрического тока требованиям законодательства Российской Федерации о техническом регулировании (</w:t>
            </w:r>
            <w:hyperlink r:id="rId13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ГОСТ 13109-97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ГОСТ 29322-92)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отклонение напряжения и (или) частоты электрического тока от требований </w:t>
            </w:r>
            <w:hyperlink r:id="rId14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законодательства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Российской Федерации о техническом регулировании не допускается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 учетом 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 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</w:tc>
      </w:tr>
      <w:tr w:rsidR="002A1C1D" w:rsidRPr="00565377" w:rsidTr="002A1C1D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Отопление</w:t>
            </w: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5.1. Бесперебойное круглосуточное отопление в течение отопительного периода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допустимая продолжительность перерыва отопления: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 более 24 часов (суммарно) в течение 1 месяца;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более 16 часов единовременно - при температуре воздуха в жилых помещениях от +12°С до 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нормативной температуры, указанной в </w:t>
            </w:r>
            <w:hyperlink w:anchor="sub_10015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пункте 15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настоящего приложения;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 более 8 часов единовременно - при температуре воздуха в жилых помещениях от +10°С до +12°С;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не более 4 часов единовременно - при температуре воздуха в жилых помещениях от +8°С до +10°С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 учетом 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 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5.2. О</w:t>
            </w: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беспечение нормативной температуры воздуха</w:t>
            </w:r>
            <w:hyperlink w:anchor="sub_1777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*(7)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жилых помещениях - не ниже +18°С (в угловых комнатах - +20°С), в районах с температурой наиболее холодной пятидневки (обеспеченностью 0,92) - -31°С и ниже - в жилых помещениях - не ниже +20°С (в угловых комнатах - +22°С); в других помещениях - в соответствии с требованиями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законодательства Российской Федерации о техническом регулировании (</w:t>
            </w:r>
            <w:hyperlink r:id="rId15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ГОСТ Р 51617-2000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допустимое превышение нормативной температуры - не более 4°C;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допустимое снижение нормативной температуры в ночное время суток (от 0.00 до 5.00 часов) - не более 3°C;</w:t>
            </w:r>
          </w:p>
          <w:p w:rsidR="002A1C1D" w:rsidRPr="00565377" w:rsidRDefault="002A1C1D" w:rsidP="002A1C1D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снижение температуры воздуха в жилом помещении в дневное время (от 5.00 до 0.00 часов) не допускается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за каждый градус отклонения температуры, с учетом положений </w:t>
            </w:r>
            <w:hyperlink w:anchor="sub_1009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раздела IX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A1C1D" w:rsidRPr="00565377" w:rsidTr="002A1C1D">
        <w:tc>
          <w:tcPr>
            <w:tcW w:w="2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5.3.Давление во внутридомовой системе отопления: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чугунными радиаторами - не более 0,6 МПа (6 кгс/кв.см);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 системами </w:t>
            </w:r>
            <w:proofErr w:type="spellStart"/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конвекторного</w:t>
            </w:r>
            <w:proofErr w:type="spellEnd"/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панельного отопления, калориферами, а также прочими отопительными приборами - не более 1 МПа (10 кгс/кв.см);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 любыми отопительными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приборами - не менее чем на 0,05 МПа (0,5 кгс/кв.см)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2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537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3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1C1D" w:rsidRPr="00565377" w:rsidRDefault="002A1C1D" w:rsidP="002A1C1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</w:r>
            <w:hyperlink w:anchor="sub_20000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приложением N 2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w:anchor="sub_101" w:history="1">
              <w:r w:rsidRPr="00565377">
                <w:rPr>
                  <w:rFonts w:ascii="Times New Roman" w:eastAsia="Times New Roman" w:hAnsi="Times New Roman" w:cs="Times New Roman"/>
                  <w:kern w:val="1"/>
                  <w:sz w:val="20"/>
                  <w:szCs w:val="20"/>
                  <w:lang w:eastAsia="ar-SA"/>
                </w:rPr>
                <w:t>пунктом 101</w:t>
              </w:r>
            </w:hyperlink>
            <w:r w:rsidRPr="0056537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Правил</w:t>
            </w:r>
          </w:p>
          <w:p w:rsidR="002A1C1D" w:rsidRPr="00565377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9"/>
        <w:gridCol w:w="4819"/>
      </w:tblGrid>
      <w:tr w:rsidR="002A1C1D" w:rsidRPr="002A1C1D" w:rsidTr="002A1C1D">
        <w:tc>
          <w:tcPr>
            <w:tcW w:w="4819" w:type="dxa"/>
            <w:shd w:val="clear" w:color="auto" w:fill="auto"/>
            <w:vAlign w:val="center"/>
          </w:tcPr>
          <w:p w:rsidR="002A1C1D" w:rsidRPr="002A1C1D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Управляющая организация</w:t>
            </w:r>
          </w:p>
          <w:p w:rsidR="00565377" w:rsidRDefault="00565377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ООО "СтройЛинк-сервис</w:t>
            </w:r>
            <w:r w:rsidR="002A1C1D"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"</w:t>
            </w:r>
          </w:p>
          <w:p w:rsidR="00565377" w:rsidRDefault="00565377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1C1D" w:rsidRPr="002A1C1D" w:rsidRDefault="00565377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_________________/А.С. Булгаков</w:t>
            </w:r>
            <w:r w:rsidR="002A1C1D"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2A1C1D" w:rsidRPr="002A1C1D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1C1D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Собственник</w:t>
            </w:r>
          </w:p>
          <w:p w:rsidR="00565377" w:rsidRPr="002A1C1D" w:rsidRDefault="00565377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1C1D" w:rsidRPr="002A1C1D" w:rsidRDefault="002A1C1D" w:rsidP="002A1C1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___________________/__________</w:t>
            </w:r>
            <w:r w:rsidR="0056537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_____</w:t>
            </w:r>
            <w:r w:rsidRPr="002A1C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_/</w:t>
            </w:r>
          </w:p>
        </w:tc>
      </w:tr>
    </w:tbl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A1C1D" w:rsidRPr="002A1C1D" w:rsidRDefault="002A1C1D" w:rsidP="002A1C1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65377" w:rsidRDefault="00565377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65377" w:rsidRDefault="00565377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65377" w:rsidRDefault="00565377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65377" w:rsidRDefault="00565377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565377" w:rsidRDefault="00565377" w:rsidP="002A1C1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565377" w:rsidSect="00F4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0"/>
        <w:lang w:val="ru-RU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A3E0C83"/>
    <w:multiLevelType w:val="hybridMultilevel"/>
    <w:tmpl w:val="D5A0E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D"/>
    <w:rsid w:val="00034FCA"/>
    <w:rsid w:val="000A0615"/>
    <w:rsid w:val="000B5757"/>
    <w:rsid w:val="000C780B"/>
    <w:rsid w:val="000E47B2"/>
    <w:rsid w:val="00107026"/>
    <w:rsid w:val="001443E2"/>
    <w:rsid w:val="0015484D"/>
    <w:rsid w:val="00167944"/>
    <w:rsid w:val="00181526"/>
    <w:rsid w:val="001836FF"/>
    <w:rsid w:val="001908E6"/>
    <w:rsid w:val="001D6C77"/>
    <w:rsid w:val="001E25EA"/>
    <w:rsid w:val="0020283A"/>
    <w:rsid w:val="002071FA"/>
    <w:rsid w:val="00250503"/>
    <w:rsid w:val="00280C1A"/>
    <w:rsid w:val="00285B8F"/>
    <w:rsid w:val="002A1C1D"/>
    <w:rsid w:val="002A3A8C"/>
    <w:rsid w:val="002C526C"/>
    <w:rsid w:val="00301070"/>
    <w:rsid w:val="00372156"/>
    <w:rsid w:val="003844CB"/>
    <w:rsid w:val="003869DA"/>
    <w:rsid w:val="0039475A"/>
    <w:rsid w:val="00395B87"/>
    <w:rsid w:val="003B7DED"/>
    <w:rsid w:val="00490A5E"/>
    <w:rsid w:val="004B336F"/>
    <w:rsid w:val="004F5E0F"/>
    <w:rsid w:val="00527A57"/>
    <w:rsid w:val="00565377"/>
    <w:rsid w:val="005927AA"/>
    <w:rsid w:val="005A2D8D"/>
    <w:rsid w:val="005B0269"/>
    <w:rsid w:val="005D5C4F"/>
    <w:rsid w:val="00610A8B"/>
    <w:rsid w:val="00614F87"/>
    <w:rsid w:val="006244C1"/>
    <w:rsid w:val="00647571"/>
    <w:rsid w:val="00656316"/>
    <w:rsid w:val="0066160C"/>
    <w:rsid w:val="006C640A"/>
    <w:rsid w:val="007157F2"/>
    <w:rsid w:val="00747110"/>
    <w:rsid w:val="007508FA"/>
    <w:rsid w:val="007A1483"/>
    <w:rsid w:val="0083739B"/>
    <w:rsid w:val="008D680F"/>
    <w:rsid w:val="008E7E07"/>
    <w:rsid w:val="00923B13"/>
    <w:rsid w:val="009321D7"/>
    <w:rsid w:val="0094517B"/>
    <w:rsid w:val="00967BAA"/>
    <w:rsid w:val="009B50AB"/>
    <w:rsid w:val="009B5F07"/>
    <w:rsid w:val="009E5098"/>
    <w:rsid w:val="00A12E32"/>
    <w:rsid w:val="00A96CE8"/>
    <w:rsid w:val="00AD0BC8"/>
    <w:rsid w:val="00AF30E0"/>
    <w:rsid w:val="00AF7371"/>
    <w:rsid w:val="00B11536"/>
    <w:rsid w:val="00B135C1"/>
    <w:rsid w:val="00B20B77"/>
    <w:rsid w:val="00B30655"/>
    <w:rsid w:val="00B70992"/>
    <w:rsid w:val="00BB4C77"/>
    <w:rsid w:val="00C0374B"/>
    <w:rsid w:val="00C216F9"/>
    <w:rsid w:val="00C920BE"/>
    <w:rsid w:val="00CB7D08"/>
    <w:rsid w:val="00CF3FBC"/>
    <w:rsid w:val="00D47E0B"/>
    <w:rsid w:val="00D61646"/>
    <w:rsid w:val="00D658DE"/>
    <w:rsid w:val="00DB17BA"/>
    <w:rsid w:val="00DC77A5"/>
    <w:rsid w:val="00DE27DB"/>
    <w:rsid w:val="00E1069E"/>
    <w:rsid w:val="00E4600E"/>
    <w:rsid w:val="00E74B2A"/>
    <w:rsid w:val="00E75072"/>
    <w:rsid w:val="00E869E0"/>
    <w:rsid w:val="00F37EA9"/>
    <w:rsid w:val="00F442B8"/>
    <w:rsid w:val="00F948B4"/>
    <w:rsid w:val="00FC7BFE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B8"/>
  </w:style>
  <w:style w:type="paragraph" w:styleId="3">
    <w:name w:val="heading 3"/>
    <w:basedOn w:val="a"/>
    <w:next w:val="a"/>
    <w:link w:val="30"/>
    <w:qFormat/>
    <w:rsid w:val="002A1C1D"/>
    <w:pPr>
      <w:keepNext/>
      <w:widowControl w:val="0"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2A1C1D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C1D"/>
    <w:rPr>
      <w:rFonts w:ascii="Times New Roman" w:eastAsia="SimSun" w:hAnsi="Times New Roman" w:cs="Mangal"/>
      <w:b/>
      <w:cap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2A1C1D"/>
    <w:rPr>
      <w:rFonts w:ascii="Calibri" w:eastAsia="Times New Roman" w:hAnsi="Calibri" w:cs="Calibri"/>
      <w:b/>
      <w:bCs/>
      <w:i/>
      <w:iCs/>
      <w:kern w:val="1"/>
      <w:sz w:val="26"/>
      <w:szCs w:val="23"/>
      <w:lang w:eastAsia="hi-IN" w:bidi="hi-IN"/>
    </w:rPr>
  </w:style>
  <w:style w:type="numbering" w:customStyle="1" w:styleId="10">
    <w:name w:val="Нет списка1"/>
    <w:next w:val="a2"/>
    <w:uiPriority w:val="99"/>
    <w:semiHidden/>
    <w:unhideWhenUsed/>
    <w:rsid w:val="002A1C1D"/>
  </w:style>
  <w:style w:type="character" w:customStyle="1" w:styleId="WW8Num1z0">
    <w:name w:val="WW8Num1z0"/>
    <w:rsid w:val="002A1C1D"/>
    <w:rPr>
      <w:rFonts w:ascii="Times New Roman" w:hAnsi="Times New Roman" w:cs="Times New Roman"/>
    </w:rPr>
  </w:style>
  <w:style w:type="character" w:customStyle="1" w:styleId="WW8Num1z1">
    <w:name w:val="WW8Num1z1"/>
    <w:rsid w:val="002A1C1D"/>
  </w:style>
  <w:style w:type="character" w:customStyle="1" w:styleId="WW8Num1z2">
    <w:name w:val="WW8Num1z2"/>
    <w:rsid w:val="002A1C1D"/>
  </w:style>
  <w:style w:type="character" w:customStyle="1" w:styleId="WW8Num1z3">
    <w:name w:val="WW8Num1z3"/>
    <w:rsid w:val="002A1C1D"/>
  </w:style>
  <w:style w:type="character" w:customStyle="1" w:styleId="WW8Num1z4">
    <w:name w:val="WW8Num1z4"/>
    <w:rsid w:val="002A1C1D"/>
  </w:style>
  <w:style w:type="character" w:customStyle="1" w:styleId="WW8Num1z5">
    <w:name w:val="WW8Num1z5"/>
    <w:rsid w:val="002A1C1D"/>
  </w:style>
  <w:style w:type="character" w:customStyle="1" w:styleId="WW8Num1z6">
    <w:name w:val="WW8Num1z6"/>
    <w:rsid w:val="002A1C1D"/>
  </w:style>
  <w:style w:type="character" w:customStyle="1" w:styleId="WW8Num1z7">
    <w:name w:val="WW8Num1z7"/>
    <w:rsid w:val="002A1C1D"/>
  </w:style>
  <w:style w:type="character" w:customStyle="1" w:styleId="WW8Num1z8">
    <w:name w:val="WW8Num1z8"/>
    <w:rsid w:val="002A1C1D"/>
  </w:style>
  <w:style w:type="character" w:customStyle="1" w:styleId="WW8Num2z0">
    <w:name w:val="WW8Num2z0"/>
    <w:rsid w:val="002A1C1D"/>
    <w:rPr>
      <w:rFonts w:cs="Times New Roman"/>
    </w:rPr>
  </w:style>
  <w:style w:type="character" w:customStyle="1" w:styleId="WW8Num2z1">
    <w:name w:val="WW8Num2z1"/>
    <w:rsid w:val="002A1C1D"/>
    <w:rPr>
      <w:rFonts w:ascii="Symbol" w:hAnsi="Symbol" w:cs="Symbol"/>
    </w:rPr>
  </w:style>
  <w:style w:type="character" w:customStyle="1" w:styleId="WW8Num3z0">
    <w:name w:val="WW8Num3z0"/>
    <w:rsid w:val="002A1C1D"/>
    <w:rPr>
      <w:rFonts w:cs="Times New Roman"/>
    </w:rPr>
  </w:style>
  <w:style w:type="character" w:customStyle="1" w:styleId="WW8Num4z0">
    <w:name w:val="WW8Num4z0"/>
    <w:rsid w:val="002A1C1D"/>
    <w:rPr>
      <w:rFonts w:cs="Times New Roman"/>
      <w:sz w:val="20"/>
      <w:lang w:val="ru-RU"/>
    </w:rPr>
  </w:style>
  <w:style w:type="character" w:customStyle="1" w:styleId="WW8Num5z0">
    <w:name w:val="WW8Num5z0"/>
    <w:rsid w:val="002A1C1D"/>
    <w:rPr>
      <w:rFonts w:ascii="Symbol" w:hAnsi="Symbol" w:cs="Symbol"/>
    </w:rPr>
  </w:style>
  <w:style w:type="character" w:customStyle="1" w:styleId="WW8Num5z1">
    <w:name w:val="WW8Num5z1"/>
    <w:rsid w:val="002A1C1D"/>
    <w:rPr>
      <w:rFonts w:ascii="Times New Roman" w:hAnsi="Times New Roman" w:cs="Times New Roman"/>
    </w:rPr>
  </w:style>
  <w:style w:type="character" w:customStyle="1" w:styleId="WW8Num5z4">
    <w:name w:val="WW8Num5z4"/>
    <w:rsid w:val="002A1C1D"/>
    <w:rPr>
      <w:rFonts w:ascii="Courier New" w:hAnsi="Courier New" w:cs="Courier New"/>
    </w:rPr>
  </w:style>
  <w:style w:type="character" w:customStyle="1" w:styleId="WW8Num5z5">
    <w:name w:val="WW8Num5z5"/>
    <w:rsid w:val="002A1C1D"/>
    <w:rPr>
      <w:rFonts w:ascii="Wingdings" w:hAnsi="Wingdings" w:cs="Wingdings"/>
    </w:rPr>
  </w:style>
  <w:style w:type="character" w:customStyle="1" w:styleId="WW8Num6z0">
    <w:name w:val="WW8Num6z0"/>
    <w:rsid w:val="002A1C1D"/>
    <w:rPr>
      <w:rFonts w:ascii="Symbol" w:hAnsi="Symbol" w:cs="Symbol"/>
    </w:rPr>
  </w:style>
  <w:style w:type="character" w:customStyle="1" w:styleId="WW8Num6z1">
    <w:name w:val="WW8Num6z1"/>
    <w:rsid w:val="002A1C1D"/>
    <w:rPr>
      <w:rFonts w:ascii="Times New Roman" w:hAnsi="Times New Roman" w:cs="Times New Roman"/>
    </w:rPr>
  </w:style>
  <w:style w:type="character" w:customStyle="1" w:styleId="WW8Num6z2">
    <w:name w:val="WW8Num6z2"/>
    <w:rsid w:val="002A1C1D"/>
  </w:style>
  <w:style w:type="character" w:customStyle="1" w:styleId="WW8Num6z3">
    <w:name w:val="WW8Num6z3"/>
    <w:rsid w:val="002A1C1D"/>
  </w:style>
  <w:style w:type="character" w:customStyle="1" w:styleId="WW8Num6z4">
    <w:name w:val="WW8Num6z4"/>
    <w:rsid w:val="002A1C1D"/>
    <w:rPr>
      <w:rFonts w:ascii="Courier New" w:hAnsi="Courier New" w:cs="Courier New"/>
    </w:rPr>
  </w:style>
  <w:style w:type="character" w:customStyle="1" w:styleId="WW8Num6z5">
    <w:name w:val="WW8Num6z5"/>
    <w:rsid w:val="002A1C1D"/>
    <w:rPr>
      <w:rFonts w:ascii="Wingdings" w:hAnsi="Wingdings" w:cs="Wingdings"/>
    </w:rPr>
  </w:style>
  <w:style w:type="character" w:customStyle="1" w:styleId="WW8Num6z6">
    <w:name w:val="WW8Num6z6"/>
    <w:rsid w:val="002A1C1D"/>
  </w:style>
  <w:style w:type="character" w:customStyle="1" w:styleId="WW8Num6z7">
    <w:name w:val="WW8Num6z7"/>
    <w:rsid w:val="002A1C1D"/>
  </w:style>
  <w:style w:type="character" w:customStyle="1" w:styleId="WW8Num6z8">
    <w:name w:val="WW8Num6z8"/>
    <w:rsid w:val="002A1C1D"/>
  </w:style>
  <w:style w:type="character" w:customStyle="1" w:styleId="2">
    <w:name w:val="Основной шрифт абзаца2"/>
    <w:rsid w:val="002A1C1D"/>
  </w:style>
  <w:style w:type="character" w:customStyle="1" w:styleId="WW8Num3z1">
    <w:name w:val="WW8Num3z1"/>
    <w:rsid w:val="002A1C1D"/>
    <w:rPr>
      <w:rFonts w:ascii="Symbol" w:hAnsi="Symbol" w:cs="Symbol"/>
    </w:rPr>
  </w:style>
  <w:style w:type="character" w:customStyle="1" w:styleId="WW8Num14z0">
    <w:name w:val="WW8Num14z0"/>
    <w:rsid w:val="002A1C1D"/>
    <w:rPr>
      <w:rFonts w:ascii="Times New Roman" w:eastAsia="SimSun" w:hAnsi="Times New Roman" w:cs="Mangal"/>
    </w:rPr>
  </w:style>
  <w:style w:type="character" w:customStyle="1" w:styleId="11">
    <w:name w:val="Основной шрифт абзаца1"/>
    <w:rsid w:val="002A1C1D"/>
  </w:style>
  <w:style w:type="character" w:customStyle="1" w:styleId="WW8Num7z0">
    <w:name w:val="WW8Num7z0"/>
    <w:rsid w:val="002A1C1D"/>
    <w:rPr>
      <w:rFonts w:ascii="Symbol" w:hAnsi="Symbol" w:cs="Symbol"/>
    </w:rPr>
  </w:style>
  <w:style w:type="character" w:customStyle="1" w:styleId="WW8Num4z1">
    <w:name w:val="WW8Num4z1"/>
    <w:rsid w:val="002A1C1D"/>
    <w:rPr>
      <w:rFonts w:ascii="Symbol" w:hAnsi="Symbol" w:cs="Symbol"/>
    </w:rPr>
  </w:style>
  <w:style w:type="character" w:styleId="a3">
    <w:name w:val="Hyperlink"/>
    <w:rsid w:val="002A1C1D"/>
    <w:rPr>
      <w:color w:val="000080"/>
      <w:u w:val="single"/>
    </w:rPr>
  </w:style>
  <w:style w:type="character" w:customStyle="1" w:styleId="WW8Num9z0">
    <w:name w:val="WW8Num9z0"/>
    <w:rsid w:val="002A1C1D"/>
    <w:rPr>
      <w:rFonts w:cs="Times New Roman"/>
    </w:rPr>
  </w:style>
  <w:style w:type="character" w:customStyle="1" w:styleId="WW8Num8z0">
    <w:name w:val="WW8Num8z0"/>
    <w:rsid w:val="002A1C1D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2A1C1D"/>
    <w:rPr>
      <w:rFonts w:ascii="Wingdings" w:hAnsi="Wingdings" w:cs="Wingdings"/>
    </w:rPr>
  </w:style>
  <w:style w:type="character" w:customStyle="1" w:styleId="WW8Num8z3">
    <w:name w:val="WW8Num8z3"/>
    <w:rsid w:val="002A1C1D"/>
    <w:rPr>
      <w:rFonts w:ascii="Symbol" w:hAnsi="Symbol" w:cs="Symbol"/>
    </w:rPr>
  </w:style>
  <w:style w:type="character" w:customStyle="1" w:styleId="WW8Num8z4">
    <w:name w:val="WW8Num8z4"/>
    <w:rsid w:val="002A1C1D"/>
    <w:rPr>
      <w:rFonts w:ascii="Courier New" w:hAnsi="Courier New" w:cs="Courier New"/>
    </w:rPr>
  </w:style>
  <w:style w:type="character" w:customStyle="1" w:styleId="WW8Num7z1">
    <w:name w:val="WW8Num7z1"/>
    <w:rsid w:val="002A1C1D"/>
    <w:rPr>
      <w:rFonts w:ascii="Times New Roman" w:eastAsia="Times New Roman" w:hAnsi="Times New Roman" w:cs="Times New Roman"/>
    </w:rPr>
  </w:style>
  <w:style w:type="character" w:customStyle="1" w:styleId="WW8Num7z4">
    <w:name w:val="WW8Num7z4"/>
    <w:rsid w:val="002A1C1D"/>
    <w:rPr>
      <w:rFonts w:ascii="Courier New" w:hAnsi="Courier New" w:cs="Courier New"/>
    </w:rPr>
  </w:style>
  <w:style w:type="character" w:customStyle="1" w:styleId="WW8Num7z5">
    <w:name w:val="WW8Num7z5"/>
    <w:rsid w:val="002A1C1D"/>
    <w:rPr>
      <w:rFonts w:ascii="Wingdings" w:hAnsi="Wingdings" w:cs="Wingdings"/>
    </w:rPr>
  </w:style>
  <w:style w:type="character" w:customStyle="1" w:styleId="a4">
    <w:name w:val="Гипертекстовая ссылка"/>
    <w:rsid w:val="002A1C1D"/>
    <w:rPr>
      <w:b/>
      <w:color w:val="008000"/>
      <w:sz w:val="20"/>
      <w:u w:val="single"/>
    </w:rPr>
  </w:style>
  <w:style w:type="character" w:customStyle="1" w:styleId="a5">
    <w:name w:val="Символ нумерации"/>
    <w:rsid w:val="002A1C1D"/>
  </w:style>
  <w:style w:type="character" w:customStyle="1" w:styleId="a6">
    <w:name w:val="Основной текст Знак"/>
    <w:basedOn w:val="2"/>
    <w:rsid w:val="002A1C1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7">
    <w:name w:val="Название Знак"/>
    <w:basedOn w:val="2"/>
    <w:rsid w:val="002A1C1D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2"/>
    <w:rsid w:val="002A1C1D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basedOn w:val="2"/>
    <w:rsid w:val="002A1C1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basedOn w:val="2"/>
    <w:rsid w:val="002A1C1D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b">
    <w:name w:val="Заголовок"/>
    <w:basedOn w:val="a"/>
    <w:next w:val="ac"/>
    <w:rsid w:val="002A1C1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12"/>
    <w:rsid w:val="002A1C1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текст Знак1"/>
    <w:basedOn w:val="a0"/>
    <w:link w:val="ac"/>
    <w:rsid w:val="002A1C1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2A1C1D"/>
  </w:style>
  <w:style w:type="paragraph" w:customStyle="1" w:styleId="31">
    <w:name w:val="Название3"/>
    <w:basedOn w:val="a"/>
    <w:rsid w:val="002A1C1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2">
    <w:name w:val="Указатель3"/>
    <w:basedOn w:val="a"/>
    <w:rsid w:val="002A1C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rsid w:val="002A1C1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A1C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A1C1D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A1C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 Spacing"/>
    <w:qFormat/>
    <w:rsid w:val="002A1C1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15">
    <w:name w:val="Цитата1"/>
    <w:basedOn w:val="a"/>
    <w:rsid w:val="002A1C1D"/>
    <w:pPr>
      <w:suppressAutoHyphens/>
      <w:spacing w:after="0" w:line="240" w:lineRule="auto"/>
      <w:ind w:left="567" w:right="-1" w:firstLine="709"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2A1C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Nonformat">
    <w:name w:val="ConsNonformat"/>
    <w:rsid w:val="002A1C1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0">
    <w:name w:val="Title"/>
    <w:basedOn w:val="a"/>
    <w:next w:val="af1"/>
    <w:link w:val="16"/>
    <w:qFormat/>
    <w:rsid w:val="002A1C1D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16">
    <w:name w:val="Название Знак1"/>
    <w:basedOn w:val="a0"/>
    <w:link w:val="af0"/>
    <w:rsid w:val="002A1C1D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styleId="af1">
    <w:name w:val="Subtitle"/>
    <w:basedOn w:val="ab"/>
    <w:next w:val="ac"/>
    <w:link w:val="17"/>
    <w:qFormat/>
    <w:rsid w:val="002A1C1D"/>
    <w:pPr>
      <w:jc w:val="center"/>
    </w:pPr>
    <w:rPr>
      <w:i/>
      <w:iCs/>
    </w:rPr>
  </w:style>
  <w:style w:type="character" w:customStyle="1" w:styleId="17">
    <w:name w:val="Подзаголовок Знак1"/>
    <w:basedOn w:val="a0"/>
    <w:link w:val="af1"/>
    <w:rsid w:val="002A1C1D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2A1C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lang w:eastAsia="ar-SA"/>
    </w:rPr>
  </w:style>
  <w:style w:type="paragraph" w:styleId="af2">
    <w:name w:val="footer"/>
    <w:basedOn w:val="a"/>
    <w:link w:val="18"/>
    <w:rsid w:val="002A1C1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8">
    <w:name w:val="Нижний колонтитул Знак1"/>
    <w:basedOn w:val="a0"/>
    <w:link w:val="af2"/>
    <w:rsid w:val="002A1C1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Стиль1"/>
    <w:basedOn w:val="a"/>
    <w:rsid w:val="002A1C1D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</w:pPr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customStyle="1" w:styleId="ConsPlusDocList">
    <w:name w:val="ConsPlusDocList"/>
    <w:next w:val="a"/>
    <w:rsid w:val="002A1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2A1C1D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33">
    <w:name w:val="Стиль3"/>
    <w:basedOn w:val="210"/>
    <w:rsid w:val="002A1C1D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rsid w:val="002A1C1D"/>
    <w:pPr>
      <w:widowControl w:val="0"/>
      <w:numPr>
        <w:numId w:val="4"/>
      </w:num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Стиль2"/>
    <w:basedOn w:val="21"/>
    <w:rsid w:val="002A1C1D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9">
    <w:name w:val="Без интервала1"/>
    <w:rsid w:val="002A1C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rsid w:val="002A1C1D"/>
    <w:pPr>
      <w:widowControl w:val="0"/>
      <w:suppressAutoHyphens/>
      <w:spacing w:after="6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"/>
    <w:rsid w:val="002A1C1D"/>
    <w:pPr>
      <w:jc w:val="center"/>
    </w:pPr>
    <w:rPr>
      <w:b/>
      <w:bCs/>
    </w:rPr>
  </w:style>
  <w:style w:type="paragraph" w:styleId="af4">
    <w:name w:val="header"/>
    <w:basedOn w:val="a"/>
    <w:link w:val="1a"/>
    <w:rsid w:val="002A1C1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a">
    <w:name w:val="Верхний колонтитул Знак1"/>
    <w:basedOn w:val="a0"/>
    <w:link w:val="af4"/>
    <w:rsid w:val="002A1C1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rticle">
    <w:name w:val="article"/>
    <w:basedOn w:val="a"/>
    <w:rsid w:val="002A1C1D"/>
    <w:pPr>
      <w:widowControl w:val="0"/>
      <w:suppressAutoHyphens/>
      <w:spacing w:after="232" w:line="240" w:lineRule="auto"/>
      <w:ind w:left="348"/>
    </w:pPr>
    <w:rPr>
      <w:rFonts w:ascii="Verdana" w:eastAsia="SimSun" w:hAnsi="Verdana" w:cs="Verdana"/>
      <w:color w:val="108F3E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2A1C1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A1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2A1C1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2A1C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2A1C1D"/>
  </w:style>
  <w:style w:type="paragraph" w:customStyle="1" w:styleId="af6">
    <w:name w:val="Нормальный (таблица)"/>
    <w:basedOn w:val="a"/>
    <w:next w:val="a"/>
    <w:rsid w:val="002A1C1D"/>
    <w:pPr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DocList0">
    <w:name w:val="ConsPlusDocList"/>
    <w:next w:val="a"/>
    <w:rsid w:val="002A1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b">
    <w:name w:val="Без интервала1"/>
    <w:rsid w:val="002A1C1D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1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1C1D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rsid w:val="000B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E8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72.1000" TargetMode="External"/><Relationship Id="rId13" Type="http://schemas.openxmlformats.org/officeDocument/2006/relationships/hyperlink" Target="garantf1://38239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77988.1000" TargetMode="External"/><Relationship Id="rId12" Type="http://schemas.openxmlformats.org/officeDocument/2006/relationships/hyperlink" Target="garantf1://12067072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4077988.1000" TargetMode="External"/><Relationship Id="rId11" Type="http://schemas.openxmlformats.org/officeDocument/2006/relationships/hyperlink" Target="garantf1://12067072.1000" TargetMode="External"/><Relationship Id="rId5" Type="http://schemas.openxmlformats.org/officeDocument/2006/relationships/hyperlink" Target="garantf1://2205971.0" TargetMode="External"/><Relationship Id="rId15" Type="http://schemas.openxmlformats.org/officeDocument/2006/relationships/hyperlink" Target="garantf1://3822556.0" TargetMode="External"/><Relationship Id="rId10" Type="http://schemas.openxmlformats.org/officeDocument/2006/relationships/hyperlink" Target="garantf1://1206707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7072.1000" TargetMode="External"/><Relationship Id="rId14" Type="http://schemas.openxmlformats.org/officeDocument/2006/relationships/hyperlink" Target="garantf1://38239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31</Pages>
  <Words>13407</Words>
  <Characters>76425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2015-04-01T11:37:00Z</cp:lastPrinted>
  <dcterms:created xsi:type="dcterms:W3CDTF">2015-02-27T12:52:00Z</dcterms:created>
  <dcterms:modified xsi:type="dcterms:W3CDTF">2015-04-01T11:46:00Z</dcterms:modified>
</cp:coreProperties>
</file>